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F0D735">
      <w:pPr>
        <w:snapToGrid w:val="0"/>
        <w:spacing w:line="440" w:lineRule="exact"/>
        <w:textAlignment w:val="baseline"/>
        <w:outlineLvl w:val="2"/>
        <w:rPr>
          <w:rFonts w:hint="eastAsia" w:ascii="方正小标宋简体" w:hAnsi="方正小标宋简体" w:eastAsia="方正黑体_GBK" w:cs="方正小标宋简体"/>
          <w:color w:val="000000"/>
          <w:kern w:val="2"/>
          <w:sz w:val="32"/>
          <w:szCs w:val="32"/>
          <w:lang w:eastAsia="zh-CN"/>
        </w:rPr>
      </w:pPr>
      <w:r>
        <w:rPr>
          <w:rFonts w:hint="eastAsia" w:eastAsia="方正黑体_GBK"/>
          <w:color w:val="000000"/>
          <w:spacing w:val="8"/>
          <w:sz w:val="32"/>
          <w:szCs w:val="32"/>
        </w:rPr>
        <w:t xml:space="preserve">附件 </w:t>
      </w:r>
      <w:r>
        <w:rPr>
          <w:rFonts w:hint="eastAsia" w:eastAsia="方正黑体_GBK"/>
          <w:color w:val="000000"/>
          <w:spacing w:val="8"/>
          <w:sz w:val="32"/>
          <w:szCs w:val="32"/>
          <w:lang w:val="en-US" w:eastAsia="zh-CN"/>
        </w:rPr>
        <w:t>5</w:t>
      </w:r>
      <w:bookmarkStart w:id="0" w:name="_GoBack"/>
      <w:bookmarkEnd w:id="0"/>
    </w:p>
    <w:p w14:paraId="2E7C880C">
      <w:pPr>
        <w:spacing w:before="156" w:beforeLines="50"/>
        <w:jc w:val="center"/>
        <w:rPr>
          <w:rFonts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2"/>
          <w:szCs w:val="32"/>
        </w:rPr>
        <w:t>XX广东省工程研究中心申报信用承诺书</w:t>
      </w:r>
    </w:p>
    <w:p w14:paraId="6F284035">
      <w:pPr>
        <w:spacing w:line="600" w:lineRule="exact"/>
        <w:ind w:firstLine="640" w:firstLineChars="200"/>
        <w:rPr>
          <w:rFonts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根据《广东省发展和改革委员会关于省工程研究中心的管理办法》有关规定，我单位对所提供的以下材料真实性承担法律责任：</w:t>
      </w:r>
    </w:p>
    <w:p w14:paraId="5A8DB7C4">
      <w:pPr>
        <w:spacing w:line="600" w:lineRule="exact"/>
        <w:ind w:firstLine="640" w:firstLineChars="200"/>
        <w:rPr>
          <w:rFonts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1. 202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  <w:lang w:val="en-US" w:eastAsia="zh-CN"/>
        </w:rPr>
        <w:t>5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年广东省工程研究中心申请报告；</w:t>
      </w:r>
    </w:p>
    <w:p w14:paraId="480F8254">
      <w:pPr>
        <w:spacing w:line="600" w:lineRule="exact"/>
        <w:ind w:firstLine="640" w:firstLineChars="200"/>
        <w:rPr>
          <w:rFonts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2. 202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  <w:lang w:val="en-US" w:eastAsia="zh-CN"/>
        </w:rPr>
        <w:t>5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年广东省工程研究中心申报数据表、附表和其它证明材料。</w:t>
      </w:r>
    </w:p>
    <w:p w14:paraId="19E67ACC">
      <w:pPr>
        <w:spacing w:line="600" w:lineRule="exact"/>
        <w:ind w:firstLine="640" w:firstLineChars="200"/>
        <w:rPr>
          <w:rFonts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同时，我单位承诺已将上述材料进行了脱密处理，相关内容不涉及国家秘密。</w:t>
      </w:r>
    </w:p>
    <w:p w14:paraId="32559763">
      <w:pPr>
        <w:spacing w:line="600" w:lineRule="exact"/>
        <w:ind w:firstLine="640" w:firstLineChars="200"/>
        <w:rPr>
          <w:rFonts w:eastAsia="方正仿宋简体" w:cs="方正仿宋简体"/>
          <w:color w:val="000000"/>
          <w:kern w:val="2"/>
          <w:sz w:val="32"/>
          <w:szCs w:val="32"/>
        </w:rPr>
      </w:pPr>
    </w:p>
    <w:p w14:paraId="6BEA0439">
      <w:pPr>
        <w:spacing w:line="600" w:lineRule="exact"/>
        <w:ind w:firstLine="640" w:firstLineChars="200"/>
        <w:rPr>
          <w:rFonts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联系人：</w:t>
      </w:r>
    </w:p>
    <w:p w14:paraId="55E96399">
      <w:pPr>
        <w:spacing w:line="600" w:lineRule="exact"/>
        <w:ind w:firstLine="640" w:firstLineChars="200"/>
        <w:rPr>
          <w:rFonts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联系电话：</w:t>
      </w:r>
    </w:p>
    <w:p w14:paraId="74D7FEF5">
      <w:pPr>
        <w:spacing w:line="600" w:lineRule="exact"/>
        <w:ind w:firstLine="640" w:firstLineChars="200"/>
        <w:rPr>
          <w:rFonts w:eastAsia="方正仿宋简体" w:cs="方正仿宋简体"/>
          <w:color w:val="000000"/>
          <w:kern w:val="2"/>
          <w:sz w:val="32"/>
          <w:szCs w:val="32"/>
        </w:rPr>
      </w:pPr>
    </w:p>
    <w:p w14:paraId="0C2A294D">
      <w:pPr>
        <w:spacing w:line="600" w:lineRule="exact"/>
        <w:ind w:firstLine="640" w:firstLineChars="200"/>
        <w:rPr>
          <w:rFonts w:eastAsia="方正仿宋简体" w:cs="方正仿宋简体"/>
          <w:color w:val="000000"/>
          <w:kern w:val="2"/>
          <w:sz w:val="32"/>
          <w:szCs w:val="32"/>
        </w:rPr>
      </w:pPr>
    </w:p>
    <w:p w14:paraId="10051056">
      <w:pPr>
        <w:spacing w:line="600" w:lineRule="exact"/>
        <w:ind w:firstLine="960" w:firstLineChars="300"/>
        <w:rPr>
          <w:rFonts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申报的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  <w:u w:val="single"/>
        </w:rPr>
        <w:t xml:space="preserve">  XX  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广东省工程研究中心负责人签字：</w:t>
      </w:r>
    </w:p>
    <w:p w14:paraId="0C549A15">
      <w:pPr>
        <w:spacing w:line="600" w:lineRule="exact"/>
        <w:rPr>
          <w:rFonts w:eastAsia="方正仿宋简体" w:cs="方正仿宋简体"/>
          <w:color w:val="000000"/>
          <w:kern w:val="2"/>
          <w:sz w:val="32"/>
          <w:szCs w:val="32"/>
        </w:rPr>
      </w:pPr>
    </w:p>
    <w:p w14:paraId="6DE4AC4C">
      <w:pPr>
        <w:spacing w:line="600" w:lineRule="exact"/>
        <w:ind w:firstLine="320" w:firstLineChars="100"/>
        <w:rPr>
          <w:rFonts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 xml:space="preserve">  申报的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  <w:u w:val="single"/>
        </w:rPr>
        <w:t xml:space="preserve">  XX  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广东省工程研究中心依托单位盖章：</w:t>
      </w:r>
    </w:p>
    <w:p w14:paraId="05A9B3A6">
      <w:pPr>
        <w:spacing w:line="600" w:lineRule="exact"/>
        <w:ind w:firstLine="2880" w:firstLineChars="900"/>
        <w:rPr>
          <w:rFonts w:eastAsia="方正仿宋简体" w:cs="方正仿宋简体"/>
          <w:color w:val="000000"/>
          <w:kern w:val="2"/>
          <w:sz w:val="32"/>
          <w:szCs w:val="32"/>
        </w:rPr>
      </w:pPr>
    </w:p>
    <w:p w14:paraId="5DF21309">
      <w:pPr>
        <w:snapToGrid w:val="0"/>
        <w:spacing w:line="440" w:lineRule="exact"/>
        <w:textAlignment w:val="baseline"/>
        <w:outlineLvl w:val="2"/>
        <w:rPr>
          <w:rFonts w:eastAsia="方正黑体_GBK"/>
          <w:color w:val="000000"/>
          <w:spacing w:val="8"/>
          <w:sz w:val="32"/>
          <w:szCs w:val="32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 xml:space="preserve">                                    202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  <w:lang w:val="en-US" w:eastAsia="zh-CN"/>
        </w:rPr>
        <w:t>5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</w:rPr>
        <w:t>年  月   日</w:t>
      </w:r>
    </w:p>
    <w:p w14:paraId="3D9F9043">
      <w:pPr>
        <w:rPr>
          <w:color w:val="000000"/>
        </w:rPr>
      </w:pPr>
    </w:p>
    <w:p w14:paraId="76BFFDD5">
      <w:pPr>
        <w:rPr>
          <w:rFonts w:eastAsia="方正仿宋简体" w:cs="方正仿宋简体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F93144">
    <w:pPr>
      <w:pStyle w:val="2"/>
      <w:jc w:val="center"/>
    </w:pPr>
    <w:r>
      <w:pict>
        <v:rect id="文本框 1" o:spid="_x0000_s4097" o:spt="1" style="position:absolute;left:0pt;margin-top:0pt;height:144pt;width:144pt;mso-position-horizontal:center;mso-position-horizontal-relative:margin;mso-wrap-style:none;z-index:251659264;mso-width-relative:page;mso-height-relative:page;" filled="f" o:preferrelative="t" stroked="f" coordsize="21600,21600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 w14:paraId="0ACB38AF"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- 7 -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rect>
      </w:pict>
    </w:r>
  </w:p>
  <w:p w14:paraId="5CCBBF6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0B43"/>
    <w:rsid w:val="001C2D03"/>
    <w:rsid w:val="006D38BE"/>
    <w:rsid w:val="00F90B43"/>
    <w:rsid w:val="041F7369"/>
    <w:rsid w:val="7C696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页眉 字符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